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E25F71" w:rsidP="00FA48B4">
      <w:pPr>
        <w:jc w:val="center"/>
        <w:rPr>
          <w:rFonts w:ascii="Arial" w:hAnsi="Arial" w:cs="Arial"/>
          <w:lang w:val="es-CL"/>
        </w:rPr>
      </w:pPr>
      <w:r>
        <w:rPr>
          <w:rFonts w:ascii="Arial" w:hAnsi="Arial" w:cs="Arial"/>
          <w:lang w:val="es-CL"/>
        </w:rPr>
        <w:t>Guía Nº 3</w:t>
      </w:r>
    </w:p>
    <w:p w:rsidR="005A705A" w:rsidRPr="005A705A" w:rsidRDefault="00C92261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>(Eje Biología</w:t>
      </w:r>
      <w:r w:rsidR="005A705A" w:rsidRPr="005A705A">
        <w:rPr>
          <w:rFonts w:ascii="Arial" w:hAnsi="Arial" w:cs="Arial"/>
          <w:b/>
          <w:lang w:val="es-CL"/>
        </w:rPr>
        <w:t>)</w:t>
      </w:r>
    </w:p>
    <w:p w:rsidR="005A705A" w:rsidRDefault="005A705A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5A705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CIENCIAS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5A705A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 Gutiérrez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F07D8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8vos. Básicos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6E43EC" w:rsidRPr="00175B29" w:rsidRDefault="008502E0" w:rsidP="00175B29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Determinan</w:t>
            </w:r>
            <w:r w:rsidR="00846E63">
              <w:rPr>
                <w:rFonts w:ascii="Arial" w:hAnsi="Arial" w:cs="Arial"/>
                <w:sz w:val="20"/>
                <w:szCs w:val="20"/>
              </w:rPr>
              <w:t xml:space="preserve"> la función de los sistemas del cuerpo humano y su interacción en conjunto como un todo.</w:t>
            </w:r>
          </w:p>
        </w:tc>
      </w:tr>
    </w:tbl>
    <w:p w:rsidR="00974890" w:rsidRDefault="00974890" w:rsidP="00E25F71">
      <w:pPr>
        <w:shd w:val="clear" w:color="auto" w:fill="FFFFFF"/>
      </w:pPr>
    </w:p>
    <w:p w:rsidR="00F07D89" w:rsidRPr="00EF6FFD" w:rsidRDefault="00EF6FFD" w:rsidP="00E25F71">
      <w:pPr>
        <w:shd w:val="clear" w:color="auto" w:fill="FFFFFF"/>
        <w:rPr>
          <w:rStyle w:val="e24kjd"/>
          <w:rFonts w:ascii="Arial" w:hAnsi="Arial" w:cs="Arial"/>
        </w:rPr>
      </w:pPr>
      <w:r w:rsidRPr="00EF6FFD">
        <w:rPr>
          <w:rStyle w:val="e24kjd"/>
          <w:rFonts w:ascii="Arial" w:hAnsi="Arial" w:cs="Arial"/>
        </w:rPr>
        <w:t xml:space="preserve">1.- </w:t>
      </w:r>
      <w:r>
        <w:rPr>
          <w:rStyle w:val="e24kjd"/>
          <w:rFonts w:ascii="Arial" w:hAnsi="Arial" w:cs="Arial"/>
        </w:rPr>
        <w:t>A partir del listado de contenidos sugeridos a investigar a modo de apoyo de los aprendizajes del primer semestre y la siguiente imagen, completa la tabla que se presenta a continuación:</w:t>
      </w:r>
    </w:p>
    <w:p w:rsidR="00EF6FFD" w:rsidRDefault="00EF6FFD" w:rsidP="00E25F71">
      <w:pPr>
        <w:shd w:val="clear" w:color="auto" w:fill="FFFFFF"/>
        <w:rPr>
          <w:rStyle w:val="e24kjd"/>
          <w:rFonts w:ascii="Arial" w:hAnsi="Arial" w:cs="Arial"/>
          <w:b/>
        </w:rPr>
      </w:pPr>
    </w:p>
    <w:p w:rsidR="00EF6FFD" w:rsidRDefault="00EF6FFD" w:rsidP="00E25F71">
      <w:pPr>
        <w:shd w:val="clear" w:color="auto" w:fill="FFFFFF"/>
        <w:rPr>
          <w:rStyle w:val="e24kjd"/>
          <w:rFonts w:ascii="Arial" w:hAnsi="Arial" w:cs="Arial"/>
          <w:b/>
        </w:rPr>
      </w:pPr>
    </w:p>
    <w:p w:rsidR="00EF6FFD" w:rsidRPr="00F07D89" w:rsidRDefault="00EF6FFD" w:rsidP="00E25F71">
      <w:pPr>
        <w:shd w:val="clear" w:color="auto" w:fill="FFFFFF"/>
        <w:rPr>
          <w:rFonts w:ascii="Arial" w:hAnsi="Arial" w:cs="Arial"/>
          <w:b/>
        </w:rPr>
      </w:pPr>
    </w:p>
    <w:p w:rsidR="00F07D89" w:rsidRDefault="00F07D89" w:rsidP="00E25F71">
      <w:pPr>
        <w:shd w:val="clear" w:color="auto" w:fill="FFFFFF"/>
      </w:pPr>
      <w:r>
        <w:rPr>
          <w:noProof/>
          <w:lang w:val="en-US" w:eastAsia="en-US"/>
        </w:rPr>
        <w:drawing>
          <wp:inline distT="0" distB="0" distL="0" distR="0" wp14:anchorId="2DCFD34F" wp14:editId="596EB217">
            <wp:extent cx="6013174" cy="2901237"/>
            <wp:effectExtent l="0" t="0" r="6985" b="0"/>
            <wp:docPr id="3" name="Imagen 3" descr="APRENDEMOS JUNTOS: NUTRI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PRENDEMOS JUNTOS: NUTRICIÓ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2117" cy="2905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D89" w:rsidRDefault="00F07D89" w:rsidP="00E25F71">
      <w:pPr>
        <w:shd w:val="clear" w:color="auto" w:fill="FFFFFF"/>
      </w:pPr>
    </w:p>
    <w:p w:rsidR="00F07D89" w:rsidRDefault="00F07D89" w:rsidP="00E25F71">
      <w:pPr>
        <w:shd w:val="clear" w:color="auto" w:fill="FFFFFF"/>
      </w:pPr>
    </w:p>
    <w:p w:rsidR="00F07D89" w:rsidRDefault="00F07D89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EF6FFD" w:rsidRDefault="00EF6FFD" w:rsidP="00E25F71">
      <w:pPr>
        <w:shd w:val="clear" w:color="auto" w:fill="FFFFFF"/>
      </w:pPr>
    </w:p>
    <w:p w:rsidR="00B04240" w:rsidRPr="00EF6FFD" w:rsidRDefault="00EF6FFD" w:rsidP="00EF6FFD">
      <w:pPr>
        <w:pStyle w:val="Prrafodelista"/>
        <w:numPr>
          <w:ilvl w:val="0"/>
          <w:numId w:val="4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lastRenderedPageBreak/>
        <w:t>Completa en cada recuadro la información correspondiente al respecto los sistemas solicitados:</w:t>
      </w:r>
    </w:p>
    <w:p w:rsidR="00B04240" w:rsidRDefault="00B04240" w:rsidP="00B04240">
      <w:pPr>
        <w:shd w:val="clear" w:color="auto" w:fill="FFFFFF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06"/>
        <w:gridCol w:w="1979"/>
        <w:gridCol w:w="1969"/>
        <w:gridCol w:w="2015"/>
        <w:gridCol w:w="1993"/>
      </w:tblGrid>
      <w:tr w:rsidR="00B04240" w:rsidTr="00B04240">
        <w:tc>
          <w:tcPr>
            <w:tcW w:w="2022" w:type="dxa"/>
          </w:tcPr>
          <w:p w:rsidR="00B04240" w:rsidRPr="00B04240" w:rsidRDefault="00B04240" w:rsidP="00B04240">
            <w:pPr>
              <w:jc w:val="center"/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Sistema</w:t>
            </w:r>
          </w:p>
        </w:tc>
        <w:tc>
          <w:tcPr>
            <w:tcW w:w="2022" w:type="dxa"/>
          </w:tcPr>
          <w:p w:rsidR="00B04240" w:rsidRPr="00B04240" w:rsidRDefault="00B04240" w:rsidP="00B04240">
            <w:pPr>
              <w:jc w:val="center"/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Función</w:t>
            </w:r>
          </w:p>
        </w:tc>
        <w:tc>
          <w:tcPr>
            <w:tcW w:w="2022" w:type="dxa"/>
          </w:tcPr>
          <w:p w:rsidR="00B04240" w:rsidRPr="00B04240" w:rsidRDefault="00B04240" w:rsidP="00B04240">
            <w:pPr>
              <w:jc w:val="center"/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Partes</w:t>
            </w:r>
          </w:p>
        </w:tc>
        <w:tc>
          <w:tcPr>
            <w:tcW w:w="2023" w:type="dxa"/>
          </w:tcPr>
          <w:p w:rsidR="00B04240" w:rsidRDefault="00B04240" w:rsidP="00B04240">
            <w:pPr>
              <w:jc w:val="center"/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Enfermedades</w:t>
            </w:r>
          </w:p>
          <w:p w:rsidR="00EF6FFD" w:rsidRPr="00B04240" w:rsidRDefault="00EF6FFD" w:rsidP="00B0424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Asociadas</w:t>
            </w:r>
          </w:p>
        </w:tc>
        <w:tc>
          <w:tcPr>
            <w:tcW w:w="2023" w:type="dxa"/>
          </w:tcPr>
          <w:p w:rsidR="00B04240" w:rsidRPr="00B04240" w:rsidRDefault="00B04240" w:rsidP="00B04240">
            <w:pPr>
              <w:jc w:val="center"/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¿Cómo Funciona?</w:t>
            </w:r>
          </w:p>
        </w:tc>
      </w:tr>
      <w:tr w:rsidR="00B04240" w:rsidTr="00B04240">
        <w:tc>
          <w:tcPr>
            <w:tcW w:w="2022" w:type="dxa"/>
          </w:tcPr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S</w:t>
            </w:r>
            <w:r w:rsidR="00EF6FFD">
              <w:rPr>
                <w:rFonts w:ascii="Arial" w:hAnsi="Arial" w:cs="Arial"/>
                <w:b/>
              </w:rPr>
              <w:t>istema</w:t>
            </w:r>
            <w:r w:rsidRPr="00B04240">
              <w:rPr>
                <w:rFonts w:ascii="Arial" w:hAnsi="Arial" w:cs="Arial"/>
                <w:b/>
              </w:rPr>
              <w:t>. D</w:t>
            </w:r>
            <w:r w:rsidR="00EF6FFD">
              <w:rPr>
                <w:rFonts w:ascii="Arial" w:hAnsi="Arial" w:cs="Arial"/>
                <w:b/>
              </w:rPr>
              <w:t>igestivo</w:t>
            </w: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</w:tr>
      <w:tr w:rsidR="00B04240" w:rsidTr="00B04240">
        <w:tc>
          <w:tcPr>
            <w:tcW w:w="2022" w:type="dxa"/>
          </w:tcPr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S</w:t>
            </w:r>
            <w:r w:rsidR="00EF6FFD">
              <w:rPr>
                <w:rFonts w:ascii="Arial" w:hAnsi="Arial" w:cs="Arial"/>
                <w:b/>
              </w:rPr>
              <w:t>istema</w:t>
            </w:r>
            <w:r w:rsidRPr="00B04240">
              <w:rPr>
                <w:rFonts w:ascii="Arial" w:hAnsi="Arial" w:cs="Arial"/>
                <w:b/>
              </w:rPr>
              <w:t xml:space="preserve"> R</w:t>
            </w:r>
            <w:r w:rsidR="00EF6FFD">
              <w:rPr>
                <w:rFonts w:ascii="Arial" w:hAnsi="Arial" w:cs="Arial"/>
                <w:b/>
              </w:rPr>
              <w:t>espiratorio.</w:t>
            </w: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</w:tr>
      <w:tr w:rsidR="00B04240" w:rsidTr="00B04240">
        <w:tc>
          <w:tcPr>
            <w:tcW w:w="2022" w:type="dxa"/>
          </w:tcPr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S</w:t>
            </w:r>
            <w:r w:rsidR="00EF6FFD">
              <w:rPr>
                <w:rFonts w:ascii="Arial" w:hAnsi="Arial" w:cs="Arial"/>
                <w:b/>
              </w:rPr>
              <w:t>istema Circulatorio.</w:t>
            </w: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</w:tr>
      <w:tr w:rsidR="00B04240" w:rsidTr="00B04240">
        <w:tc>
          <w:tcPr>
            <w:tcW w:w="2022" w:type="dxa"/>
          </w:tcPr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  <w:r w:rsidRPr="00B04240">
              <w:rPr>
                <w:rFonts w:ascii="Arial" w:hAnsi="Arial" w:cs="Arial"/>
                <w:b/>
              </w:rPr>
              <w:t>S</w:t>
            </w:r>
            <w:r w:rsidR="00EF6FFD">
              <w:rPr>
                <w:rFonts w:ascii="Arial" w:hAnsi="Arial" w:cs="Arial"/>
                <w:b/>
              </w:rPr>
              <w:t>istema</w:t>
            </w:r>
            <w:r w:rsidRPr="00B04240">
              <w:rPr>
                <w:rFonts w:ascii="Arial" w:hAnsi="Arial" w:cs="Arial"/>
                <w:b/>
              </w:rPr>
              <w:t xml:space="preserve"> E</w:t>
            </w:r>
            <w:r w:rsidR="00EF6FFD">
              <w:rPr>
                <w:rFonts w:ascii="Arial" w:hAnsi="Arial" w:cs="Arial"/>
                <w:b/>
              </w:rPr>
              <w:t>xcretor</w:t>
            </w: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  <w:p w:rsidR="00B04240" w:rsidRPr="00B04240" w:rsidRDefault="00B04240" w:rsidP="00B04240">
            <w:pPr>
              <w:rPr>
                <w:rFonts w:ascii="Arial" w:hAnsi="Arial" w:cs="Arial"/>
                <w:b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2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  <w:tc>
          <w:tcPr>
            <w:tcW w:w="2023" w:type="dxa"/>
          </w:tcPr>
          <w:p w:rsidR="00B04240" w:rsidRDefault="00B04240" w:rsidP="00B04240">
            <w:pPr>
              <w:rPr>
                <w:rFonts w:ascii="Arial" w:hAnsi="Arial" w:cs="Arial"/>
              </w:rPr>
            </w:pPr>
          </w:p>
        </w:tc>
      </w:tr>
    </w:tbl>
    <w:p w:rsidR="00B04240" w:rsidRDefault="00B04240" w:rsidP="00B04240">
      <w:pPr>
        <w:shd w:val="clear" w:color="auto" w:fill="FFFFFF"/>
        <w:rPr>
          <w:rFonts w:ascii="Arial" w:hAnsi="Arial" w:cs="Arial"/>
          <w:b/>
        </w:rPr>
      </w:pPr>
    </w:p>
    <w:p w:rsidR="00C663C4" w:rsidRDefault="00C663C4" w:rsidP="00C663C4">
      <w:pPr>
        <w:shd w:val="clear" w:color="auto" w:fill="FFFFFF"/>
        <w:rPr>
          <w:rFonts w:ascii="Arial" w:hAnsi="Arial" w:cs="Arial"/>
          <w:b/>
        </w:rPr>
      </w:pPr>
    </w:p>
    <w:p w:rsidR="00C663C4" w:rsidRPr="00521756" w:rsidRDefault="00B04240" w:rsidP="00521756">
      <w:pPr>
        <w:shd w:val="clear" w:color="auto" w:fill="FFFFFF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C663C4" w:rsidRPr="00521756">
        <w:rPr>
          <w:rFonts w:ascii="Arial" w:hAnsi="Arial" w:cs="Arial"/>
        </w:rPr>
        <w:t xml:space="preserve">.- Considerando la </w:t>
      </w:r>
      <w:r w:rsidR="00521756" w:rsidRPr="00521756">
        <w:rPr>
          <w:rFonts w:ascii="Arial" w:hAnsi="Arial" w:cs="Arial"/>
        </w:rPr>
        <w:t xml:space="preserve">pandemia </w:t>
      </w:r>
      <w:r w:rsidR="00EF6FFD">
        <w:rPr>
          <w:rFonts w:ascii="Arial" w:hAnsi="Arial" w:cs="Arial"/>
        </w:rPr>
        <w:t xml:space="preserve">COVID-19 (corona Virus) </w:t>
      </w:r>
      <w:proofErr w:type="spellStart"/>
      <w:r w:rsidR="00EF6FFD">
        <w:rPr>
          <w:rFonts w:ascii="Arial" w:hAnsi="Arial" w:cs="Arial"/>
        </w:rPr>
        <w:t>y</w:t>
      </w:r>
      <w:proofErr w:type="spellEnd"/>
      <w:r w:rsidR="00EF6FFD">
        <w:rPr>
          <w:rFonts w:ascii="Arial" w:hAnsi="Arial" w:cs="Arial"/>
        </w:rPr>
        <w:t xml:space="preserve"> la</w:t>
      </w:r>
      <w:r w:rsidR="00521756" w:rsidRPr="00521756">
        <w:rPr>
          <w:rFonts w:ascii="Arial" w:hAnsi="Arial" w:cs="Arial"/>
        </w:rPr>
        <w:t xml:space="preserve"> información</w:t>
      </w:r>
      <w:r w:rsidR="00C663C4" w:rsidRPr="00521756">
        <w:rPr>
          <w:rFonts w:ascii="Arial" w:hAnsi="Arial" w:cs="Arial"/>
        </w:rPr>
        <w:t xml:space="preserve"> </w:t>
      </w:r>
      <w:r w:rsidR="00521756" w:rsidRPr="00521756">
        <w:rPr>
          <w:rFonts w:ascii="Arial" w:hAnsi="Arial" w:cs="Arial"/>
        </w:rPr>
        <w:t xml:space="preserve">de los sistemas de del cuerpo humano </w:t>
      </w:r>
      <w:r w:rsidR="00BA1ACB">
        <w:rPr>
          <w:rFonts w:ascii="Arial" w:hAnsi="Arial" w:cs="Arial"/>
        </w:rPr>
        <w:t>de la cual investigaste</w:t>
      </w:r>
      <w:r w:rsidR="00521756" w:rsidRPr="00521756">
        <w:rPr>
          <w:rFonts w:ascii="Arial" w:hAnsi="Arial" w:cs="Arial"/>
        </w:rPr>
        <w:t>, construye con tus palabras un escrito que explique cuáles son las consecuencias de este virus en el cuerpo humano. Es importante destaca</w:t>
      </w:r>
      <w:r w:rsidR="00BA1ACB">
        <w:rPr>
          <w:rFonts w:ascii="Arial" w:hAnsi="Arial" w:cs="Arial"/>
        </w:rPr>
        <w:t>r los síntomas y cómo afecta a</w:t>
      </w:r>
      <w:r w:rsidR="00521756" w:rsidRPr="00521756">
        <w:rPr>
          <w:rFonts w:ascii="Arial" w:hAnsi="Arial" w:cs="Arial"/>
        </w:rPr>
        <w:t xml:space="preserve"> los sistemas expuestos. </w:t>
      </w:r>
    </w:p>
    <w:p w:rsidR="00C663C4" w:rsidRDefault="00C663C4" w:rsidP="00E25F71">
      <w:pPr>
        <w:shd w:val="clear" w:color="auto" w:fill="FFFFFF"/>
      </w:pPr>
    </w:p>
    <w:p w:rsidR="00C663C4" w:rsidRDefault="00C663C4" w:rsidP="00E25F71">
      <w:pPr>
        <w:shd w:val="clear" w:color="auto" w:fill="FFFFFF"/>
      </w:pPr>
      <w:bookmarkStart w:id="0" w:name="_GoBack"/>
      <w:bookmarkEnd w:id="0"/>
    </w:p>
    <w:sectPr w:rsidR="00C663C4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C4FC6"/>
    <w:multiLevelType w:val="hybridMultilevel"/>
    <w:tmpl w:val="3502EA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5E3D61"/>
    <w:multiLevelType w:val="multilevel"/>
    <w:tmpl w:val="02D05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54161C"/>
    <w:multiLevelType w:val="hybridMultilevel"/>
    <w:tmpl w:val="D804CA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63608E"/>
    <w:multiLevelType w:val="hybridMultilevel"/>
    <w:tmpl w:val="4308F5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175B29"/>
    <w:rsid w:val="00521756"/>
    <w:rsid w:val="005A705A"/>
    <w:rsid w:val="006A5095"/>
    <w:rsid w:val="006E43EC"/>
    <w:rsid w:val="00846E63"/>
    <w:rsid w:val="008502E0"/>
    <w:rsid w:val="00974890"/>
    <w:rsid w:val="00A10863"/>
    <w:rsid w:val="00B04240"/>
    <w:rsid w:val="00BA1ACB"/>
    <w:rsid w:val="00C663C4"/>
    <w:rsid w:val="00C92261"/>
    <w:rsid w:val="00E25F71"/>
    <w:rsid w:val="00EF6FFD"/>
    <w:rsid w:val="00F07D89"/>
    <w:rsid w:val="00FA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99CDD-16A5-42D7-B70E-BE28E415C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10863"/>
    <w:pPr>
      <w:ind w:left="720"/>
      <w:contextualSpacing/>
    </w:pPr>
    <w:rPr>
      <w:lang w:val="es-ES_tradn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08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0863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e24kjd">
    <w:name w:val="e24kjd"/>
    <w:basedOn w:val="Fuentedeprrafopredeter"/>
    <w:rsid w:val="00F07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6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3</cp:revision>
  <dcterms:created xsi:type="dcterms:W3CDTF">2020-05-13T20:05:00Z</dcterms:created>
  <dcterms:modified xsi:type="dcterms:W3CDTF">2020-05-13T20:17:00Z</dcterms:modified>
</cp:coreProperties>
</file>